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71AB" w14:textId="7192C054" w:rsidR="00D80422" w:rsidRDefault="004C26DD">
      <w:pPr>
        <w:rPr>
          <w:rFonts w:ascii="Euphemia" w:hAnsi="Euphemia"/>
          <w:sz w:val="32"/>
          <w:szCs w:val="32"/>
        </w:rPr>
      </w:pPr>
      <w:bookmarkStart w:id="0" w:name="_Hlk534208419"/>
      <w:r>
        <w:rPr>
          <w:rFonts w:ascii="Euphemia" w:hAnsi="Euphemia"/>
          <w:noProof/>
          <w:sz w:val="16"/>
          <w:szCs w:val="16"/>
        </w:rPr>
        <w:drawing>
          <wp:anchor distT="0" distB="0" distL="114300" distR="114300" simplePos="0" relativeHeight="251658240" behindDoc="1" locked="0" layoutInCell="1" allowOverlap="1" wp14:anchorId="4CDE08A5" wp14:editId="5251E00D">
            <wp:simplePos x="0" y="0"/>
            <wp:positionH relativeFrom="margin">
              <wp:align>right</wp:align>
            </wp:positionH>
            <wp:positionV relativeFrom="paragraph">
              <wp:posOffset>-549717</wp:posOffset>
            </wp:positionV>
            <wp:extent cx="1602188" cy="659454"/>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forts_logo_grijs (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2188" cy="659454"/>
                    </a:xfrm>
                    <a:prstGeom prst="rect">
                      <a:avLst/>
                    </a:prstGeom>
                  </pic:spPr>
                </pic:pic>
              </a:graphicData>
            </a:graphic>
            <wp14:sizeRelH relativeFrom="page">
              <wp14:pctWidth>0</wp14:pctWidth>
            </wp14:sizeRelH>
            <wp14:sizeRelV relativeFrom="page">
              <wp14:pctHeight>0</wp14:pctHeight>
            </wp14:sizeRelV>
          </wp:anchor>
        </w:drawing>
      </w:r>
      <w:r w:rsidR="00D80422">
        <w:rPr>
          <w:rFonts w:ascii="Euphemia" w:hAnsi="Euphemia"/>
          <w:sz w:val="32"/>
          <w:szCs w:val="32"/>
        </w:rPr>
        <w:t>Algemene voorwaarden</w:t>
      </w:r>
    </w:p>
    <w:bookmarkEnd w:id="0"/>
    <w:p w14:paraId="2EF48E74" w14:textId="77777777" w:rsidR="00D80422" w:rsidRPr="00284695" w:rsidRDefault="002A1DFC" w:rsidP="004B5FDB">
      <w:pPr>
        <w:pStyle w:val="Lijstalinea"/>
        <w:numPr>
          <w:ilvl w:val="0"/>
          <w:numId w:val="2"/>
        </w:numPr>
        <w:spacing w:after="0"/>
        <w:rPr>
          <w:rFonts w:ascii="Euphemia" w:hAnsi="Euphemia"/>
          <w:sz w:val="16"/>
          <w:szCs w:val="16"/>
        </w:rPr>
      </w:pPr>
      <w:r w:rsidRPr="00284695">
        <w:rPr>
          <w:rFonts w:ascii="Euphemia" w:hAnsi="Euphemia"/>
          <w:sz w:val="16"/>
          <w:szCs w:val="16"/>
        </w:rPr>
        <w:t>Het lidmaatschap komt tot stand door acceptatie van het inschrijfformulier</w:t>
      </w:r>
      <w:r w:rsidR="004B5FDB">
        <w:rPr>
          <w:rFonts w:ascii="Euphemia" w:hAnsi="Euphemia"/>
          <w:sz w:val="16"/>
          <w:szCs w:val="16"/>
        </w:rPr>
        <w:t>.</w:t>
      </w:r>
    </w:p>
    <w:p w14:paraId="7709D01A" w14:textId="77777777" w:rsidR="00251900" w:rsidRPr="00284695" w:rsidRDefault="00251900" w:rsidP="004B5FDB">
      <w:pPr>
        <w:pStyle w:val="Lijstalinea"/>
        <w:spacing w:after="0"/>
        <w:rPr>
          <w:rFonts w:ascii="Euphemia" w:hAnsi="Euphemia"/>
          <w:sz w:val="16"/>
          <w:szCs w:val="16"/>
        </w:rPr>
      </w:pPr>
    </w:p>
    <w:p w14:paraId="4E817F17" w14:textId="42442204" w:rsidR="002A1DFC" w:rsidRPr="00284695" w:rsidRDefault="002A1DFC" w:rsidP="004B5FDB">
      <w:pPr>
        <w:pStyle w:val="Lijstalinea"/>
        <w:numPr>
          <w:ilvl w:val="0"/>
          <w:numId w:val="2"/>
        </w:numPr>
        <w:spacing w:after="0"/>
        <w:rPr>
          <w:rFonts w:ascii="Euphemia" w:hAnsi="Euphemia"/>
          <w:sz w:val="16"/>
          <w:szCs w:val="16"/>
        </w:rPr>
      </w:pPr>
      <w:r w:rsidRPr="00284695">
        <w:rPr>
          <w:rFonts w:ascii="Euphemia" w:hAnsi="Euphemia"/>
          <w:sz w:val="16"/>
          <w:szCs w:val="16"/>
        </w:rPr>
        <w:t>Het lidmaatschap geldt voor een bepaalde periode ( minimaal 1 maand) en wordt automatisch stilzwijgend verlengd. Tijdens het lopende contract is een tijdelijke stop mogelijk van minimaal 1 maand. Dit dient bij aangaan van het contract te worden aangegeven of tijdens het lopende contract 1</w:t>
      </w:r>
      <w:r w:rsidR="00B70425">
        <w:rPr>
          <w:rFonts w:ascii="Euphemia" w:hAnsi="Euphemia"/>
          <w:sz w:val="16"/>
          <w:szCs w:val="16"/>
        </w:rPr>
        <w:t xml:space="preserve"> kalendermaand </w:t>
      </w:r>
      <w:r w:rsidRPr="00284695">
        <w:rPr>
          <w:rFonts w:ascii="Euphemia" w:hAnsi="Euphemia"/>
          <w:sz w:val="16"/>
          <w:szCs w:val="16"/>
        </w:rPr>
        <w:t>van te voren.</w:t>
      </w:r>
    </w:p>
    <w:p w14:paraId="58F562C1" w14:textId="77777777" w:rsidR="00251900" w:rsidRPr="00284695" w:rsidRDefault="00251900" w:rsidP="004B5FDB">
      <w:pPr>
        <w:pStyle w:val="Lijstalinea"/>
        <w:spacing w:after="0"/>
        <w:rPr>
          <w:rFonts w:ascii="Euphemia" w:hAnsi="Euphemia"/>
          <w:sz w:val="16"/>
          <w:szCs w:val="16"/>
        </w:rPr>
      </w:pPr>
    </w:p>
    <w:p w14:paraId="58DA784E" w14:textId="77777777" w:rsidR="00251900" w:rsidRPr="00284695" w:rsidRDefault="00251900" w:rsidP="004B5FDB">
      <w:pPr>
        <w:pStyle w:val="Lijstalinea"/>
        <w:spacing w:after="0"/>
        <w:rPr>
          <w:rFonts w:ascii="Euphemia" w:hAnsi="Euphemia"/>
          <w:sz w:val="16"/>
          <w:szCs w:val="16"/>
        </w:rPr>
      </w:pPr>
    </w:p>
    <w:p w14:paraId="50461B48" w14:textId="44DBFC25" w:rsidR="002A1DFC" w:rsidRPr="00284695" w:rsidRDefault="002A1DFC" w:rsidP="004B5FDB">
      <w:pPr>
        <w:pStyle w:val="Lijstalinea"/>
        <w:numPr>
          <w:ilvl w:val="0"/>
          <w:numId w:val="2"/>
        </w:numPr>
        <w:spacing w:after="0"/>
        <w:rPr>
          <w:rFonts w:ascii="Euphemia" w:hAnsi="Euphemia"/>
          <w:sz w:val="16"/>
          <w:szCs w:val="16"/>
        </w:rPr>
      </w:pPr>
      <w:r w:rsidRPr="00284695">
        <w:rPr>
          <w:rFonts w:ascii="Euphemia" w:hAnsi="Euphemia"/>
          <w:sz w:val="16"/>
          <w:szCs w:val="16"/>
        </w:rPr>
        <w:t>Behoudens tijdige opzegging, wordt het lidmaatschap stilzwijgend verlengd. Opzeggen kan alleen schriftelijk via formulier bij de balie of via de mail. Opzegtermijn is 1</w:t>
      </w:r>
      <w:r w:rsidR="00B70425">
        <w:rPr>
          <w:rFonts w:ascii="Euphemia" w:hAnsi="Euphemia"/>
          <w:sz w:val="16"/>
          <w:szCs w:val="16"/>
        </w:rPr>
        <w:t xml:space="preserve"> kalendermaand.</w:t>
      </w:r>
    </w:p>
    <w:p w14:paraId="2C9175EB" w14:textId="77777777" w:rsidR="00251900" w:rsidRPr="00284695" w:rsidRDefault="00251900" w:rsidP="004B5FDB">
      <w:pPr>
        <w:pStyle w:val="Lijstalinea"/>
        <w:spacing w:after="0"/>
        <w:rPr>
          <w:rFonts w:ascii="Euphemia" w:hAnsi="Euphemia"/>
          <w:sz w:val="16"/>
          <w:szCs w:val="16"/>
        </w:rPr>
      </w:pPr>
    </w:p>
    <w:p w14:paraId="63658D43" w14:textId="77777777" w:rsidR="002A1DFC" w:rsidRPr="00284695" w:rsidRDefault="002A1DFC" w:rsidP="004B5FDB">
      <w:pPr>
        <w:pStyle w:val="Lijstalinea"/>
        <w:numPr>
          <w:ilvl w:val="0"/>
          <w:numId w:val="2"/>
        </w:numPr>
        <w:spacing w:after="0"/>
        <w:rPr>
          <w:rFonts w:ascii="Euphemia" w:hAnsi="Euphemia"/>
          <w:sz w:val="16"/>
          <w:szCs w:val="16"/>
        </w:rPr>
      </w:pPr>
      <w:r w:rsidRPr="00284695">
        <w:rPr>
          <w:rFonts w:ascii="Euphemia" w:hAnsi="Euphemia"/>
          <w:sz w:val="16"/>
          <w:szCs w:val="16"/>
        </w:rPr>
        <w:t>Het lidmaatschap is strikt persoonlijk.</w:t>
      </w:r>
    </w:p>
    <w:p w14:paraId="49E93BD3" w14:textId="77777777" w:rsidR="00251900" w:rsidRPr="00284695" w:rsidRDefault="00251900" w:rsidP="004B5FDB">
      <w:pPr>
        <w:pStyle w:val="Lijstalinea"/>
        <w:spacing w:after="0"/>
        <w:rPr>
          <w:rFonts w:ascii="Euphemia" w:hAnsi="Euphemia"/>
          <w:sz w:val="16"/>
          <w:szCs w:val="16"/>
        </w:rPr>
      </w:pPr>
    </w:p>
    <w:p w14:paraId="13A8EA7E" w14:textId="77777777" w:rsidR="00251900" w:rsidRPr="00284695" w:rsidRDefault="00251900" w:rsidP="004B5FDB">
      <w:pPr>
        <w:pStyle w:val="Lijstalinea"/>
        <w:spacing w:after="0"/>
        <w:rPr>
          <w:rFonts w:ascii="Euphemia" w:hAnsi="Euphemia"/>
          <w:sz w:val="16"/>
          <w:szCs w:val="16"/>
        </w:rPr>
      </w:pPr>
    </w:p>
    <w:p w14:paraId="52389945" w14:textId="77777777" w:rsidR="00BC2AD0" w:rsidRPr="00284695" w:rsidRDefault="002A1DFC" w:rsidP="004B5FDB">
      <w:pPr>
        <w:pStyle w:val="Lijstalinea"/>
        <w:numPr>
          <w:ilvl w:val="0"/>
          <w:numId w:val="2"/>
        </w:numPr>
        <w:spacing w:after="0"/>
        <w:rPr>
          <w:rFonts w:ascii="Euphemia" w:hAnsi="Euphemia"/>
          <w:sz w:val="16"/>
          <w:szCs w:val="16"/>
        </w:rPr>
      </w:pPr>
      <w:r w:rsidRPr="00284695">
        <w:rPr>
          <w:rFonts w:ascii="Euphemia" w:hAnsi="Euphemia"/>
          <w:sz w:val="16"/>
          <w:szCs w:val="16"/>
        </w:rPr>
        <w:t>Het lidmaatschap geeft, met inachtneming van de toepasselijke openingstijden</w:t>
      </w:r>
      <w:r w:rsidR="00BC2AD0" w:rsidRPr="00284695">
        <w:rPr>
          <w:rFonts w:ascii="Euphemia" w:hAnsi="Euphemia"/>
          <w:sz w:val="16"/>
          <w:szCs w:val="16"/>
        </w:rPr>
        <w:t>, recht op 1 keer per week of onbeperkt gebruik van de bij het abonnement behorende faciliteiten.</w:t>
      </w:r>
    </w:p>
    <w:p w14:paraId="605CE06E" w14:textId="77777777" w:rsidR="00251900" w:rsidRPr="00284695" w:rsidRDefault="00251900" w:rsidP="004B5FDB">
      <w:pPr>
        <w:pStyle w:val="Lijstalinea"/>
        <w:spacing w:after="0"/>
        <w:rPr>
          <w:rFonts w:ascii="Euphemia" w:hAnsi="Euphemia"/>
          <w:sz w:val="16"/>
          <w:szCs w:val="16"/>
        </w:rPr>
      </w:pPr>
    </w:p>
    <w:p w14:paraId="661AB92B" w14:textId="71641450" w:rsidR="00BC2AD0" w:rsidRPr="00284695" w:rsidRDefault="00BC2AD0" w:rsidP="004B5FDB">
      <w:pPr>
        <w:pStyle w:val="Lijstalinea"/>
        <w:numPr>
          <w:ilvl w:val="0"/>
          <w:numId w:val="2"/>
        </w:numPr>
        <w:spacing w:after="0"/>
        <w:rPr>
          <w:rFonts w:ascii="Euphemia" w:hAnsi="Euphemia"/>
          <w:sz w:val="16"/>
          <w:szCs w:val="16"/>
        </w:rPr>
      </w:pPr>
      <w:r w:rsidRPr="00284695">
        <w:rPr>
          <w:rFonts w:ascii="Euphemia" w:hAnsi="Euphemia"/>
          <w:sz w:val="16"/>
          <w:szCs w:val="16"/>
        </w:rPr>
        <w:t>Wangedrag van het lid, wanbetaling inbegrepen, verschaft EffortsFitnessPlus  het recht om het lid toegang te onthouden. Ook in die situatie is compensatie uitgesloten.</w:t>
      </w:r>
    </w:p>
    <w:p w14:paraId="2A3EA554" w14:textId="77777777" w:rsidR="00251900" w:rsidRPr="00284695" w:rsidRDefault="00251900" w:rsidP="004B5FDB">
      <w:pPr>
        <w:pStyle w:val="Lijstalinea"/>
        <w:spacing w:after="0"/>
        <w:rPr>
          <w:rFonts w:ascii="Euphemia" w:hAnsi="Euphemia"/>
          <w:sz w:val="16"/>
          <w:szCs w:val="16"/>
        </w:rPr>
      </w:pPr>
    </w:p>
    <w:p w14:paraId="405940E9" w14:textId="77777777" w:rsidR="00251900" w:rsidRPr="00284695" w:rsidRDefault="00251900" w:rsidP="004B5FDB">
      <w:pPr>
        <w:pStyle w:val="Lijstalinea"/>
        <w:spacing w:after="0"/>
        <w:rPr>
          <w:rFonts w:ascii="Euphemia" w:hAnsi="Euphemia"/>
          <w:sz w:val="16"/>
          <w:szCs w:val="16"/>
        </w:rPr>
      </w:pPr>
    </w:p>
    <w:p w14:paraId="3B1C09BB" w14:textId="5B40D77E" w:rsidR="00BC2AD0" w:rsidRPr="00284695" w:rsidRDefault="00BC2AD0" w:rsidP="004B5FDB">
      <w:pPr>
        <w:pStyle w:val="Lijstalinea"/>
        <w:numPr>
          <w:ilvl w:val="0"/>
          <w:numId w:val="2"/>
        </w:numPr>
        <w:spacing w:after="0"/>
        <w:rPr>
          <w:rFonts w:ascii="Euphemia" w:hAnsi="Euphemia"/>
          <w:sz w:val="16"/>
          <w:szCs w:val="16"/>
        </w:rPr>
      </w:pPr>
      <w:r w:rsidRPr="00284695">
        <w:rPr>
          <w:rFonts w:ascii="Euphemia" w:hAnsi="Euphemia"/>
          <w:sz w:val="16"/>
          <w:szCs w:val="16"/>
        </w:rPr>
        <w:t>De contributie is bij vooruitbetaling per automatische incasso, bankoverschrijving</w:t>
      </w:r>
      <w:r w:rsidR="00CA22F6">
        <w:rPr>
          <w:rFonts w:ascii="Euphemia" w:hAnsi="Euphemia"/>
          <w:sz w:val="16"/>
          <w:szCs w:val="16"/>
        </w:rPr>
        <w:t xml:space="preserve"> of PIN.</w:t>
      </w:r>
    </w:p>
    <w:p w14:paraId="3DAE11AB" w14:textId="77777777" w:rsidR="00251900" w:rsidRPr="00284695" w:rsidRDefault="00251900" w:rsidP="004B5FDB">
      <w:pPr>
        <w:pStyle w:val="Lijstalinea"/>
        <w:spacing w:after="0"/>
        <w:rPr>
          <w:rFonts w:ascii="Euphemia" w:hAnsi="Euphemia"/>
          <w:sz w:val="16"/>
          <w:szCs w:val="16"/>
        </w:rPr>
      </w:pPr>
    </w:p>
    <w:p w14:paraId="59E89294" w14:textId="341AD0C1" w:rsidR="00BC2AD0" w:rsidRDefault="00BC2AD0" w:rsidP="004B5FDB">
      <w:pPr>
        <w:pStyle w:val="Lijstalinea"/>
        <w:numPr>
          <w:ilvl w:val="0"/>
          <w:numId w:val="2"/>
        </w:numPr>
        <w:spacing w:after="0"/>
        <w:rPr>
          <w:rFonts w:ascii="Euphemia" w:hAnsi="Euphemia"/>
          <w:sz w:val="16"/>
          <w:szCs w:val="16"/>
        </w:rPr>
      </w:pPr>
      <w:r w:rsidRPr="00284695">
        <w:rPr>
          <w:rFonts w:ascii="Euphemia" w:hAnsi="Euphemia"/>
          <w:sz w:val="16"/>
          <w:szCs w:val="16"/>
        </w:rPr>
        <w:t>Voor de duur van een lopend abonnement is de hoogte van de contributie niet vatbaar voor wijzigingen, tenzij de verhoging de consequentie is van een wijziging in het BTW-tarief</w:t>
      </w:r>
      <w:r w:rsidR="006E6AB8">
        <w:rPr>
          <w:rFonts w:ascii="Euphemia" w:hAnsi="Euphemia"/>
          <w:sz w:val="16"/>
          <w:szCs w:val="16"/>
        </w:rPr>
        <w:t xml:space="preserve"> en/of CBS-indexering</w:t>
      </w:r>
      <w:r w:rsidR="00CA22F6">
        <w:rPr>
          <w:rFonts w:ascii="Euphemia" w:hAnsi="Euphemia"/>
          <w:sz w:val="16"/>
          <w:szCs w:val="16"/>
        </w:rPr>
        <w:t xml:space="preserve"> (bij </w:t>
      </w:r>
      <w:r w:rsidR="00B70425">
        <w:rPr>
          <w:rFonts w:ascii="Euphemia" w:hAnsi="Euphemia"/>
          <w:sz w:val="16"/>
          <w:szCs w:val="16"/>
        </w:rPr>
        <w:t xml:space="preserve">elk </w:t>
      </w:r>
      <w:r w:rsidR="00CA22F6">
        <w:rPr>
          <w:rFonts w:ascii="Euphemia" w:hAnsi="Euphemia"/>
          <w:sz w:val="16"/>
          <w:szCs w:val="16"/>
        </w:rPr>
        <w:t>nieuw kalenderjaar).</w:t>
      </w:r>
      <w:r w:rsidR="006E6AB8">
        <w:rPr>
          <w:rFonts w:ascii="Euphemia" w:hAnsi="Euphemia"/>
          <w:sz w:val="16"/>
          <w:szCs w:val="16"/>
        </w:rPr>
        <w:t xml:space="preserve"> </w:t>
      </w:r>
      <w:r w:rsidRPr="00284695">
        <w:rPr>
          <w:rFonts w:ascii="Euphemia" w:hAnsi="Euphemia"/>
          <w:sz w:val="16"/>
          <w:szCs w:val="16"/>
        </w:rPr>
        <w:t xml:space="preserve"> In geval van verlenging van het abonnement zou de contributie wel verhoogd kunnen worden. Indien dit van toepassing is, kan het lid het abonnement per direct stop zetten, zonder een opzegtermijn van 30 dagen.</w:t>
      </w:r>
    </w:p>
    <w:p w14:paraId="4A4C2037" w14:textId="77777777" w:rsidR="0075355E" w:rsidRPr="0075355E" w:rsidRDefault="0075355E" w:rsidP="0075355E">
      <w:pPr>
        <w:pStyle w:val="Lijstalinea"/>
        <w:rPr>
          <w:rFonts w:ascii="Euphemia" w:hAnsi="Euphemia"/>
          <w:sz w:val="16"/>
          <w:szCs w:val="16"/>
        </w:rPr>
      </w:pPr>
    </w:p>
    <w:p w14:paraId="657CBFC3" w14:textId="77777777" w:rsidR="0075355E" w:rsidRPr="00284695" w:rsidRDefault="0075355E" w:rsidP="0075355E">
      <w:pPr>
        <w:pStyle w:val="Lijstalinea"/>
        <w:spacing w:after="0"/>
        <w:rPr>
          <w:rFonts w:ascii="Euphemia" w:hAnsi="Euphemia"/>
          <w:sz w:val="16"/>
          <w:szCs w:val="16"/>
        </w:rPr>
      </w:pPr>
    </w:p>
    <w:p w14:paraId="7DD57740" w14:textId="7F73F5FD" w:rsidR="00BC2AD0" w:rsidRPr="00284695" w:rsidRDefault="00BC2AD0" w:rsidP="004B5FDB">
      <w:pPr>
        <w:pStyle w:val="Lijstalinea"/>
        <w:numPr>
          <w:ilvl w:val="0"/>
          <w:numId w:val="2"/>
        </w:numPr>
        <w:spacing w:after="0"/>
        <w:rPr>
          <w:rFonts w:ascii="Euphemia" w:hAnsi="Euphemia"/>
          <w:sz w:val="16"/>
          <w:szCs w:val="16"/>
        </w:rPr>
      </w:pPr>
      <w:r w:rsidRPr="00284695">
        <w:rPr>
          <w:rFonts w:ascii="Euphemia" w:hAnsi="Euphemia"/>
          <w:sz w:val="16"/>
          <w:szCs w:val="16"/>
        </w:rPr>
        <w:t>Bij stornering van de automatische incasso, brengen wij € 5,00 administratiekosten in rekening.</w:t>
      </w:r>
    </w:p>
    <w:p w14:paraId="014CC32C" w14:textId="77777777" w:rsidR="00251900" w:rsidRPr="00284695" w:rsidRDefault="00251900" w:rsidP="004B5FDB">
      <w:pPr>
        <w:pStyle w:val="Lijstalinea"/>
        <w:spacing w:after="0"/>
        <w:rPr>
          <w:rFonts w:ascii="Euphemia" w:hAnsi="Euphemia"/>
          <w:sz w:val="16"/>
          <w:szCs w:val="16"/>
        </w:rPr>
      </w:pPr>
    </w:p>
    <w:p w14:paraId="78E81844" w14:textId="2F79093D" w:rsidR="00F6514A" w:rsidRPr="00284695" w:rsidRDefault="00F6514A" w:rsidP="004B5FDB">
      <w:pPr>
        <w:pStyle w:val="Lijstalinea"/>
        <w:numPr>
          <w:ilvl w:val="0"/>
          <w:numId w:val="2"/>
        </w:numPr>
        <w:spacing w:after="0"/>
        <w:rPr>
          <w:rFonts w:ascii="Euphemia" w:hAnsi="Euphemia"/>
          <w:sz w:val="16"/>
          <w:szCs w:val="16"/>
        </w:rPr>
      </w:pPr>
      <w:r w:rsidRPr="00284695">
        <w:rPr>
          <w:rFonts w:ascii="Euphemia" w:hAnsi="Euphemia"/>
          <w:sz w:val="16"/>
          <w:szCs w:val="16"/>
        </w:rPr>
        <w:t xml:space="preserve">Het inschrijfgeld bedraagt € </w:t>
      </w:r>
      <w:r w:rsidR="006E6AB8">
        <w:rPr>
          <w:rFonts w:ascii="Euphemia" w:hAnsi="Euphemia"/>
          <w:sz w:val="16"/>
          <w:szCs w:val="16"/>
        </w:rPr>
        <w:t>17,50</w:t>
      </w:r>
    </w:p>
    <w:p w14:paraId="7AF7EC20" w14:textId="77777777" w:rsidR="00251900" w:rsidRPr="00284695" w:rsidRDefault="00251900" w:rsidP="004B5FDB">
      <w:pPr>
        <w:pStyle w:val="Lijstalinea"/>
        <w:spacing w:after="0"/>
        <w:rPr>
          <w:rFonts w:ascii="Euphemia" w:hAnsi="Euphemia"/>
          <w:sz w:val="16"/>
          <w:szCs w:val="16"/>
        </w:rPr>
      </w:pPr>
    </w:p>
    <w:p w14:paraId="142A83EF" w14:textId="77777777" w:rsidR="00251900" w:rsidRPr="00284695" w:rsidRDefault="00251900" w:rsidP="004B5FDB">
      <w:pPr>
        <w:pStyle w:val="Lijstalinea"/>
        <w:spacing w:after="0"/>
        <w:rPr>
          <w:rFonts w:ascii="Euphemia" w:hAnsi="Euphemia"/>
          <w:sz w:val="16"/>
          <w:szCs w:val="16"/>
        </w:rPr>
      </w:pPr>
    </w:p>
    <w:p w14:paraId="3E14287D" w14:textId="77777777" w:rsidR="00F6514A" w:rsidRPr="00284695" w:rsidRDefault="00F6514A" w:rsidP="004B5FDB">
      <w:pPr>
        <w:pStyle w:val="Lijstalinea"/>
        <w:numPr>
          <w:ilvl w:val="0"/>
          <w:numId w:val="2"/>
        </w:numPr>
        <w:spacing w:after="0"/>
        <w:rPr>
          <w:rFonts w:ascii="Euphemia" w:hAnsi="Euphemia"/>
          <w:sz w:val="16"/>
          <w:szCs w:val="16"/>
        </w:rPr>
      </w:pPr>
      <w:r w:rsidRPr="00284695">
        <w:rPr>
          <w:rFonts w:ascii="Euphemia" w:hAnsi="Euphemia"/>
          <w:sz w:val="16"/>
          <w:szCs w:val="16"/>
        </w:rPr>
        <w:t xml:space="preserve">Wij hanteren de leveringsvoorwaarden van NL Actief, deze zijn te lezen op </w:t>
      </w:r>
      <w:r w:rsidR="00251900" w:rsidRPr="00284695">
        <w:rPr>
          <w:rFonts w:ascii="Euphemia" w:hAnsi="Euphemia"/>
          <w:sz w:val="16"/>
          <w:szCs w:val="16"/>
        </w:rPr>
        <w:t>https://nlactief.nl/nieuws/192/algemene-leveringsvoorwaarden.html</w:t>
      </w:r>
      <w:r w:rsidRPr="00284695">
        <w:rPr>
          <w:rFonts w:ascii="Euphemia" w:hAnsi="Euphemia"/>
          <w:sz w:val="16"/>
          <w:szCs w:val="16"/>
        </w:rPr>
        <w:t>.</w:t>
      </w:r>
    </w:p>
    <w:p w14:paraId="266213E3" w14:textId="77777777" w:rsidR="00251900" w:rsidRPr="00284695" w:rsidRDefault="00251900" w:rsidP="004B5FDB">
      <w:pPr>
        <w:pStyle w:val="Lijstalinea"/>
        <w:spacing w:after="0"/>
        <w:rPr>
          <w:rFonts w:ascii="Euphemia" w:hAnsi="Euphemia"/>
          <w:sz w:val="16"/>
          <w:szCs w:val="16"/>
        </w:rPr>
      </w:pPr>
    </w:p>
    <w:p w14:paraId="1BA1A217" w14:textId="77777777" w:rsidR="00251900" w:rsidRPr="00284695" w:rsidRDefault="00F6514A" w:rsidP="004B5FDB">
      <w:pPr>
        <w:pStyle w:val="Lijstalinea"/>
        <w:numPr>
          <w:ilvl w:val="0"/>
          <w:numId w:val="2"/>
        </w:numPr>
        <w:spacing w:after="0"/>
        <w:rPr>
          <w:rFonts w:ascii="Euphemia" w:hAnsi="Euphemia"/>
          <w:sz w:val="16"/>
          <w:szCs w:val="16"/>
        </w:rPr>
      </w:pPr>
      <w:r w:rsidRPr="00284695">
        <w:rPr>
          <w:rFonts w:ascii="Euphemia" w:hAnsi="Euphemia"/>
          <w:sz w:val="16"/>
          <w:szCs w:val="16"/>
        </w:rPr>
        <w:t>Het lid maakt voor eigen risico gebruik van de aanwezige faciliteiten.</w:t>
      </w:r>
    </w:p>
    <w:p w14:paraId="22D40FCB" w14:textId="49C49035" w:rsidR="00F6514A" w:rsidRPr="00284695" w:rsidRDefault="00F6514A" w:rsidP="004B5FDB">
      <w:pPr>
        <w:pStyle w:val="Lijstalinea"/>
        <w:spacing w:after="0"/>
        <w:rPr>
          <w:rFonts w:ascii="Euphemia" w:hAnsi="Euphemia"/>
          <w:sz w:val="16"/>
          <w:szCs w:val="16"/>
        </w:rPr>
      </w:pPr>
      <w:r w:rsidRPr="00284695">
        <w:rPr>
          <w:rFonts w:ascii="Euphemia" w:hAnsi="Euphemia"/>
          <w:sz w:val="16"/>
          <w:szCs w:val="16"/>
        </w:rPr>
        <w:t>Behoudens een situatie waarin EffortsFitnessPlus opzet of grove schuld valt aan te rekenen, is EffortsFitnessPlus mitsdien niet aansprakelijk te houden voor de schadelijke gevolgen van letsel dat het lid eventueel tijdens het benutten van haar lidmaatschap oploopt.</w:t>
      </w:r>
    </w:p>
    <w:p w14:paraId="3C6EA481" w14:textId="77777777" w:rsidR="00251900" w:rsidRPr="00284695" w:rsidRDefault="00251900" w:rsidP="004B5FDB">
      <w:pPr>
        <w:spacing w:after="0"/>
        <w:rPr>
          <w:rFonts w:ascii="Euphemia" w:hAnsi="Euphemia"/>
          <w:sz w:val="16"/>
          <w:szCs w:val="16"/>
        </w:rPr>
      </w:pPr>
    </w:p>
    <w:p w14:paraId="7BA9C6D2" w14:textId="1680911C" w:rsidR="00F6514A" w:rsidRPr="00284695" w:rsidRDefault="00F6514A" w:rsidP="004B5FDB">
      <w:pPr>
        <w:pStyle w:val="Lijstalinea"/>
        <w:numPr>
          <w:ilvl w:val="0"/>
          <w:numId w:val="2"/>
        </w:numPr>
        <w:spacing w:after="0"/>
        <w:rPr>
          <w:rFonts w:ascii="Euphemia" w:hAnsi="Euphemia"/>
          <w:sz w:val="16"/>
          <w:szCs w:val="16"/>
        </w:rPr>
      </w:pPr>
      <w:r w:rsidRPr="00284695">
        <w:rPr>
          <w:rFonts w:ascii="Euphemia" w:hAnsi="Euphemia"/>
          <w:sz w:val="16"/>
          <w:szCs w:val="16"/>
        </w:rPr>
        <w:t>Evenmin valt EffortsFitnessPlus aansprakelijk te houden voor beschadigingen of diefstal van eigendommen van het lid tijdens het benutten van het lidmaatschap.</w:t>
      </w:r>
    </w:p>
    <w:p w14:paraId="3B3D5DF3" w14:textId="77777777" w:rsidR="00251900" w:rsidRPr="00284695" w:rsidRDefault="00251900" w:rsidP="004B5FDB">
      <w:pPr>
        <w:pStyle w:val="Lijstalinea"/>
        <w:spacing w:after="0"/>
        <w:rPr>
          <w:rFonts w:ascii="Euphemia" w:hAnsi="Euphemia"/>
          <w:sz w:val="16"/>
          <w:szCs w:val="16"/>
        </w:rPr>
      </w:pPr>
    </w:p>
    <w:p w14:paraId="3C4A1044" w14:textId="4B73E7B1" w:rsidR="00251900" w:rsidRPr="00284695" w:rsidRDefault="00F6514A" w:rsidP="004B5FDB">
      <w:pPr>
        <w:pStyle w:val="Lijstalinea"/>
        <w:numPr>
          <w:ilvl w:val="0"/>
          <w:numId w:val="2"/>
        </w:numPr>
        <w:spacing w:after="0"/>
        <w:rPr>
          <w:rFonts w:ascii="Euphemia" w:hAnsi="Euphemia"/>
          <w:sz w:val="16"/>
          <w:szCs w:val="16"/>
        </w:rPr>
      </w:pPr>
      <w:r w:rsidRPr="00284695">
        <w:rPr>
          <w:rFonts w:ascii="Euphemia" w:hAnsi="Euphemia"/>
          <w:sz w:val="16"/>
          <w:szCs w:val="16"/>
        </w:rPr>
        <w:t xml:space="preserve">EffortsFitnessPlus hanteert in haar vestiging huisregels, waaronder ook de reguliere openingstijden te rekenen zijn. Deze huisregels maken onderdeel uit van het abonnement en worden </w:t>
      </w:r>
      <w:r w:rsidR="006B3B5B" w:rsidRPr="00284695">
        <w:rPr>
          <w:rFonts w:ascii="Euphemia" w:hAnsi="Euphemia"/>
          <w:sz w:val="16"/>
          <w:szCs w:val="16"/>
        </w:rPr>
        <w:t>op eenvoudige toegankelijke wijze in de vestiging gepresenteerd. Het lid verplicht zich deze huisregels na te leven.</w:t>
      </w:r>
    </w:p>
    <w:p w14:paraId="005EC425" w14:textId="77777777" w:rsidR="00251900" w:rsidRPr="00284695" w:rsidRDefault="00251900" w:rsidP="004B5FDB">
      <w:pPr>
        <w:pStyle w:val="Lijstalinea"/>
        <w:spacing w:after="0"/>
        <w:rPr>
          <w:rFonts w:ascii="Euphemia" w:hAnsi="Euphemia"/>
          <w:sz w:val="16"/>
          <w:szCs w:val="16"/>
        </w:rPr>
      </w:pPr>
    </w:p>
    <w:p w14:paraId="4E975ED6" w14:textId="77777777" w:rsidR="00F6514A" w:rsidRPr="00284695" w:rsidRDefault="006B3B5B" w:rsidP="004B5FDB">
      <w:pPr>
        <w:pStyle w:val="Lijstalinea"/>
        <w:spacing w:after="0"/>
        <w:rPr>
          <w:rFonts w:ascii="Euphemia" w:hAnsi="Euphemia"/>
          <w:sz w:val="16"/>
          <w:szCs w:val="16"/>
        </w:rPr>
      </w:pPr>
      <w:r w:rsidRPr="00284695">
        <w:rPr>
          <w:rFonts w:ascii="Euphemia" w:hAnsi="Euphemia"/>
          <w:sz w:val="16"/>
          <w:szCs w:val="16"/>
        </w:rPr>
        <w:t xml:space="preserve"> </w:t>
      </w:r>
    </w:p>
    <w:p w14:paraId="201E15B5" w14:textId="1CCFD9B4" w:rsidR="006B3B5B" w:rsidRPr="00284695" w:rsidRDefault="006B3B5B" w:rsidP="004B5FDB">
      <w:pPr>
        <w:pStyle w:val="Lijstalinea"/>
        <w:numPr>
          <w:ilvl w:val="0"/>
          <w:numId w:val="2"/>
        </w:numPr>
        <w:spacing w:after="0"/>
        <w:rPr>
          <w:rFonts w:ascii="Euphemia" w:hAnsi="Euphemia"/>
          <w:sz w:val="16"/>
          <w:szCs w:val="16"/>
        </w:rPr>
      </w:pPr>
      <w:r w:rsidRPr="00284695">
        <w:rPr>
          <w:rFonts w:ascii="Euphemia" w:hAnsi="Euphemia"/>
          <w:sz w:val="16"/>
          <w:szCs w:val="16"/>
        </w:rPr>
        <w:t>EffortsFitnessPlus kan tussentijdse wijzigingen</w:t>
      </w:r>
      <w:r w:rsidR="00C80E66">
        <w:rPr>
          <w:rFonts w:ascii="Euphemia" w:hAnsi="Euphemia"/>
          <w:sz w:val="16"/>
          <w:szCs w:val="16"/>
        </w:rPr>
        <w:t xml:space="preserve"> </w:t>
      </w:r>
      <w:r w:rsidRPr="00284695">
        <w:rPr>
          <w:rFonts w:ascii="Euphemia" w:hAnsi="Euphemia"/>
          <w:sz w:val="16"/>
          <w:szCs w:val="16"/>
        </w:rPr>
        <w:t>aanbrengen in de aangeboden faciliteiten, lesroosters, programma’s en openingstijden.</w:t>
      </w:r>
    </w:p>
    <w:p w14:paraId="3D337A13" w14:textId="77777777" w:rsidR="00251900" w:rsidRPr="00284695" w:rsidRDefault="00251900" w:rsidP="004B5FDB">
      <w:pPr>
        <w:pStyle w:val="Lijstalinea"/>
        <w:spacing w:after="0"/>
        <w:rPr>
          <w:rFonts w:ascii="Euphemia" w:hAnsi="Euphemia"/>
          <w:sz w:val="16"/>
          <w:szCs w:val="16"/>
        </w:rPr>
      </w:pPr>
    </w:p>
    <w:p w14:paraId="7ADF0304" w14:textId="50A05ABA" w:rsidR="006B3B5B" w:rsidRPr="00251900" w:rsidRDefault="006B3B5B" w:rsidP="004B5FDB">
      <w:pPr>
        <w:pStyle w:val="Lijstalinea"/>
        <w:numPr>
          <w:ilvl w:val="0"/>
          <w:numId w:val="2"/>
        </w:numPr>
        <w:spacing w:after="0"/>
        <w:rPr>
          <w:rFonts w:ascii="Euphemia" w:hAnsi="Euphemia"/>
          <w:sz w:val="24"/>
          <w:szCs w:val="24"/>
        </w:rPr>
      </w:pPr>
      <w:r w:rsidRPr="00284695">
        <w:rPr>
          <w:rFonts w:ascii="Euphemia" w:hAnsi="Euphemia"/>
          <w:sz w:val="16"/>
          <w:szCs w:val="16"/>
        </w:rPr>
        <w:t>Elk lid wordt geacht zich bewust te zijn van het feit dat zijn/haar persoonsgegevens in de administratie van EffortsFitnessPlus zullen worden opgenomen. EffortsFitnessPlus verplicht evenwel om deze gegevens niet aan derden te openbaren, behoudens het geval van een op haar rustende wettelijke plicht.</w:t>
      </w:r>
    </w:p>
    <w:p w14:paraId="5883A1AB" w14:textId="77777777" w:rsidR="002A1DFC" w:rsidRPr="00F601ED" w:rsidRDefault="00BC2AD0" w:rsidP="00F601ED">
      <w:pPr>
        <w:rPr>
          <w:rFonts w:ascii="Euphemia" w:hAnsi="Euphemia"/>
          <w:sz w:val="32"/>
          <w:szCs w:val="32"/>
        </w:rPr>
      </w:pPr>
      <w:r w:rsidRPr="00F601ED">
        <w:rPr>
          <w:rFonts w:ascii="Euphemia" w:hAnsi="Euphemia"/>
          <w:sz w:val="32"/>
          <w:szCs w:val="32"/>
        </w:rPr>
        <w:t xml:space="preserve"> </w:t>
      </w:r>
    </w:p>
    <w:sectPr w:rsidR="002A1DFC" w:rsidRPr="00F60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F0F14"/>
    <w:multiLevelType w:val="hybridMultilevel"/>
    <w:tmpl w:val="54FCD4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AF2435"/>
    <w:multiLevelType w:val="hybridMultilevel"/>
    <w:tmpl w:val="D6041650"/>
    <w:lvl w:ilvl="0" w:tplc="5AC8375C">
      <w:start w:val="1"/>
      <w:numFmt w:val="decimal"/>
      <w:lvlText w:val="%1."/>
      <w:lvlJc w:val="left"/>
      <w:pPr>
        <w:ind w:left="720" w:hanging="360"/>
      </w:pPr>
      <w:rPr>
        <w:sz w:val="16"/>
        <w:szCs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22"/>
    <w:rsid w:val="00032CA9"/>
    <w:rsid w:val="000D376A"/>
    <w:rsid w:val="00251900"/>
    <w:rsid w:val="00284695"/>
    <w:rsid w:val="002907F7"/>
    <w:rsid w:val="002A1DFC"/>
    <w:rsid w:val="004B5FDB"/>
    <w:rsid w:val="004C26DD"/>
    <w:rsid w:val="005E62CA"/>
    <w:rsid w:val="006B3B5B"/>
    <w:rsid w:val="006E6AB8"/>
    <w:rsid w:val="0075355E"/>
    <w:rsid w:val="0076516B"/>
    <w:rsid w:val="00895298"/>
    <w:rsid w:val="008B29CE"/>
    <w:rsid w:val="00B70425"/>
    <w:rsid w:val="00BC2AD0"/>
    <w:rsid w:val="00C80E66"/>
    <w:rsid w:val="00CA22F6"/>
    <w:rsid w:val="00D80422"/>
    <w:rsid w:val="00F601ED"/>
    <w:rsid w:val="00F651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5690"/>
  <w15:chartTrackingRefBased/>
  <w15:docId w15:val="{B80BA783-FC12-457E-B1D1-1DA70FFD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1DFC"/>
    <w:pPr>
      <w:ind w:left="720"/>
      <w:contextualSpacing/>
    </w:pPr>
  </w:style>
  <w:style w:type="character" w:styleId="Hyperlink">
    <w:name w:val="Hyperlink"/>
    <w:basedOn w:val="Standaardalinea-lettertype"/>
    <w:uiPriority w:val="99"/>
    <w:unhideWhenUsed/>
    <w:rsid w:val="00F6514A"/>
    <w:rPr>
      <w:color w:val="0563C1" w:themeColor="hyperlink"/>
      <w:u w:val="single"/>
    </w:rPr>
  </w:style>
  <w:style w:type="character" w:styleId="Onopgelostemelding">
    <w:name w:val="Unresolved Mention"/>
    <w:basedOn w:val="Standaardalinea-lettertype"/>
    <w:uiPriority w:val="99"/>
    <w:semiHidden/>
    <w:unhideWhenUsed/>
    <w:rsid w:val="00F65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467</Words>
  <Characters>2570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Sportcentrum Winkel</dc:creator>
  <cp:keywords/>
  <dc:description/>
  <cp:lastModifiedBy>rob luyten</cp:lastModifiedBy>
  <cp:revision>16</cp:revision>
  <cp:lastPrinted>2021-05-21T11:58:00Z</cp:lastPrinted>
  <dcterms:created xsi:type="dcterms:W3CDTF">2019-01-02T13:56:00Z</dcterms:created>
  <dcterms:modified xsi:type="dcterms:W3CDTF">2021-05-21T12:00:00Z</dcterms:modified>
</cp:coreProperties>
</file>